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475DA" w14:textId="126BABF3" w:rsidR="00012443" w:rsidRPr="00BE1322" w:rsidRDefault="00BE1322" w:rsidP="00BE1322">
      <w:pPr>
        <w:jc w:val="center"/>
        <w:rPr>
          <w:rFonts w:ascii="Brush Script MT" w:hAnsi="Brush Script MT"/>
          <w:sz w:val="48"/>
          <w:szCs w:val="48"/>
        </w:rPr>
      </w:pPr>
      <w:r w:rsidRPr="00BE1322">
        <w:rPr>
          <w:rFonts w:ascii="Brush Script MT" w:hAnsi="Brush Script MT"/>
          <w:sz w:val="48"/>
          <w:szCs w:val="48"/>
        </w:rPr>
        <w:t>Reagans Run</w:t>
      </w:r>
    </w:p>
    <w:p w14:paraId="47B0363C" w14:textId="199F5FFF" w:rsidR="00BE1322" w:rsidRDefault="00BE1322" w:rsidP="00BE1322">
      <w:pPr>
        <w:jc w:val="center"/>
        <w:rPr>
          <w:rFonts w:ascii="Calisto MT" w:hAnsi="Calisto MT" w:cs="Arial"/>
          <w:sz w:val="24"/>
          <w:szCs w:val="24"/>
        </w:rPr>
      </w:pPr>
      <w:r w:rsidRPr="00BE1322">
        <w:rPr>
          <w:rFonts w:ascii="Calisto MT" w:hAnsi="Calisto MT" w:cs="Arial"/>
          <w:sz w:val="24"/>
          <w:szCs w:val="24"/>
        </w:rPr>
        <w:t>Covenants for Reagans Run are in place to create and maintain clean country living as well as to protect property values</w:t>
      </w:r>
    </w:p>
    <w:p w14:paraId="1232847F" w14:textId="3711A65C" w:rsidR="00BE1322" w:rsidRDefault="00BE1322" w:rsidP="00BE1322">
      <w:pPr>
        <w:jc w:val="center"/>
        <w:rPr>
          <w:rFonts w:ascii="Calisto MT" w:hAnsi="Calisto MT" w:cs="Arial"/>
          <w:sz w:val="24"/>
          <w:szCs w:val="24"/>
        </w:rPr>
      </w:pPr>
    </w:p>
    <w:p w14:paraId="3B27EBAE" w14:textId="2CFB24E5" w:rsidR="00BE1322" w:rsidRDefault="00BE1322" w:rsidP="00BE1322">
      <w:pPr>
        <w:jc w:val="center"/>
        <w:rPr>
          <w:rFonts w:ascii="Calisto MT" w:hAnsi="Calisto MT" w:cs="Arial"/>
          <w:sz w:val="24"/>
          <w:szCs w:val="24"/>
        </w:rPr>
      </w:pPr>
      <w:r>
        <w:rPr>
          <w:rFonts w:ascii="Calisto MT" w:hAnsi="Calisto MT" w:cs="Arial"/>
          <w:sz w:val="24"/>
          <w:szCs w:val="24"/>
        </w:rPr>
        <w:t>*REAGANS RUN COVENANTS*</w:t>
      </w:r>
    </w:p>
    <w:p w14:paraId="39C32A93" w14:textId="0F452AE3" w:rsidR="00BE1322" w:rsidRDefault="00BE1322" w:rsidP="00BE1322">
      <w:pPr>
        <w:jc w:val="center"/>
        <w:rPr>
          <w:rFonts w:ascii="Calisto MT" w:hAnsi="Calisto MT" w:cs="Arial"/>
          <w:sz w:val="24"/>
          <w:szCs w:val="24"/>
        </w:rPr>
      </w:pPr>
    </w:p>
    <w:p w14:paraId="6B8B0600" w14:textId="3499D78F" w:rsidR="00BE1322" w:rsidRPr="00BE1322" w:rsidRDefault="006439F1" w:rsidP="00BE1322">
      <w:pPr>
        <w:pStyle w:val="ListParagraph"/>
        <w:numPr>
          <w:ilvl w:val="0"/>
          <w:numId w:val="2"/>
        </w:numPr>
        <w:rPr>
          <w:rFonts w:ascii="Calisto MT" w:hAnsi="Calisto MT" w:cs="Arial"/>
          <w:b/>
          <w:bCs/>
          <w:sz w:val="24"/>
          <w:szCs w:val="24"/>
        </w:rPr>
      </w:pPr>
      <w:proofErr w:type="spellStart"/>
      <w:r>
        <w:rPr>
          <w:rFonts w:ascii="Calisto MT" w:hAnsi="Calisto MT" w:cs="Arial"/>
          <w:sz w:val="24"/>
          <w:szCs w:val="24"/>
        </w:rPr>
        <w:t>Barndo</w:t>
      </w:r>
      <w:r w:rsidR="00C7597A">
        <w:rPr>
          <w:rFonts w:ascii="Calisto MT" w:hAnsi="Calisto MT" w:cs="Arial"/>
          <w:sz w:val="24"/>
          <w:szCs w:val="24"/>
        </w:rPr>
        <w:t>min</w:t>
      </w:r>
      <w:r>
        <w:rPr>
          <w:rFonts w:ascii="Calisto MT" w:hAnsi="Calisto MT" w:cs="Arial"/>
          <w:sz w:val="24"/>
          <w:szCs w:val="24"/>
        </w:rPr>
        <w:t>iums</w:t>
      </w:r>
      <w:proofErr w:type="spellEnd"/>
      <w:r w:rsidR="00BE1322">
        <w:rPr>
          <w:rFonts w:ascii="Calisto MT" w:hAnsi="Calisto MT" w:cs="Arial"/>
          <w:sz w:val="24"/>
          <w:szCs w:val="24"/>
        </w:rPr>
        <w:t xml:space="preserve"> </w:t>
      </w:r>
      <w:r w:rsidR="00C7597A">
        <w:rPr>
          <w:rFonts w:ascii="Calisto MT" w:hAnsi="Calisto MT" w:cs="Arial"/>
          <w:sz w:val="24"/>
          <w:szCs w:val="24"/>
        </w:rPr>
        <w:t xml:space="preserve">and guest quarters </w:t>
      </w:r>
      <w:r w:rsidR="00BE1322">
        <w:rPr>
          <w:rFonts w:ascii="Calisto MT" w:hAnsi="Calisto MT" w:cs="Arial"/>
          <w:sz w:val="24"/>
          <w:szCs w:val="24"/>
        </w:rPr>
        <w:t>are welcome! Minimum roof pitch is 4/12.</w:t>
      </w:r>
    </w:p>
    <w:p w14:paraId="0A1670B7" w14:textId="52964EE6" w:rsidR="00BE1322" w:rsidRPr="00BE1322" w:rsidRDefault="00BE1322" w:rsidP="00BE1322">
      <w:pPr>
        <w:pStyle w:val="ListParagraph"/>
        <w:numPr>
          <w:ilvl w:val="0"/>
          <w:numId w:val="2"/>
        </w:numPr>
        <w:rPr>
          <w:rFonts w:ascii="Calisto MT" w:hAnsi="Calisto MT" w:cs="Arial"/>
          <w:b/>
          <w:bCs/>
          <w:sz w:val="24"/>
          <w:szCs w:val="24"/>
        </w:rPr>
      </w:pPr>
      <w:r>
        <w:rPr>
          <w:rFonts w:ascii="Calisto MT" w:hAnsi="Calisto MT" w:cs="Arial"/>
          <w:sz w:val="24"/>
          <w:szCs w:val="24"/>
        </w:rPr>
        <w:t>Mobile homes are prohibited.</w:t>
      </w:r>
    </w:p>
    <w:p w14:paraId="6B5DA837" w14:textId="660F9857" w:rsidR="00BE1322" w:rsidRPr="00BE1322" w:rsidRDefault="00BE1322" w:rsidP="00BE1322">
      <w:pPr>
        <w:pStyle w:val="ListParagraph"/>
        <w:numPr>
          <w:ilvl w:val="0"/>
          <w:numId w:val="2"/>
        </w:numPr>
        <w:rPr>
          <w:rFonts w:ascii="Calisto MT" w:hAnsi="Calisto MT" w:cs="Arial"/>
          <w:b/>
          <w:bCs/>
          <w:sz w:val="24"/>
          <w:szCs w:val="24"/>
        </w:rPr>
      </w:pPr>
      <w:r>
        <w:rPr>
          <w:rFonts w:ascii="Calisto MT" w:hAnsi="Calisto MT" w:cs="Arial"/>
          <w:sz w:val="24"/>
          <w:szCs w:val="24"/>
        </w:rPr>
        <w:t xml:space="preserve">Property owners may wait </w:t>
      </w:r>
      <w:proofErr w:type="gramStart"/>
      <w:r>
        <w:rPr>
          <w:rFonts w:ascii="Calisto MT" w:hAnsi="Calisto MT" w:cs="Arial"/>
          <w:sz w:val="24"/>
          <w:szCs w:val="24"/>
        </w:rPr>
        <w:t>as long as</w:t>
      </w:r>
      <w:proofErr w:type="gramEnd"/>
      <w:r>
        <w:rPr>
          <w:rFonts w:ascii="Calisto MT" w:hAnsi="Calisto MT" w:cs="Arial"/>
          <w:sz w:val="24"/>
          <w:szCs w:val="24"/>
        </w:rPr>
        <w:t xml:space="preserve"> needed to build residence.  Construction must be completed within 12 months once started.</w:t>
      </w:r>
    </w:p>
    <w:p w14:paraId="7F543358" w14:textId="1DC2F3DF" w:rsidR="00BE1322" w:rsidRPr="00BE1322" w:rsidRDefault="00BE1322" w:rsidP="00BE1322">
      <w:pPr>
        <w:pStyle w:val="ListParagraph"/>
        <w:numPr>
          <w:ilvl w:val="0"/>
          <w:numId w:val="2"/>
        </w:numPr>
        <w:rPr>
          <w:rFonts w:ascii="Calisto MT" w:hAnsi="Calisto MT" w:cs="Arial"/>
          <w:b/>
          <w:bCs/>
          <w:sz w:val="24"/>
          <w:szCs w:val="24"/>
        </w:rPr>
      </w:pPr>
      <w:r>
        <w:rPr>
          <w:rFonts w:ascii="Calisto MT" w:hAnsi="Calisto MT" w:cs="Arial"/>
          <w:sz w:val="24"/>
          <w:szCs w:val="24"/>
        </w:rPr>
        <w:t xml:space="preserve">All farm equipment, boats, trailers, recreational vehicles, campers, ATVs and non-running vehicles </w:t>
      </w:r>
      <w:r w:rsidR="00C7597A">
        <w:rPr>
          <w:rFonts w:ascii="Calisto MT" w:hAnsi="Calisto MT" w:cs="Arial"/>
          <w:sz w:val="24"/>
          <w:szCs w:val="24"/>
        </w:rPr>
        <w:t xml:space="preserve">stored on-site </w:t>
      </w:r>
      <w:r>
        <w:rPr>
          <w:rFonts w:ascii="Calisto MT" w:hAnsi="Calisto MT" w:cs="Arial"/>
          <w:sz w:val="24"/>
          <w:szCs w:val="24"/>
        </w:rPr>
        <w:t>must be screened from view, garaged or located at rear of property.</w:t>
      </w:r>
    </w:p>
    <w:p w14:paraId="75411CA2" w14:textId="2B2A82D9" w:rsidR="00BE1322" w:rsidRPr="002C22C2" w:rsidRDefault="002C22C2" w:rsidP="00BE1322">
      <w:pPr>
        <w:pStyle w:val="ListParagraph"/>
        <w:numPr>
          <w:ilvl w:val="0"/>
          <w:numId w:val="2"/>
        </w:numPr>
        <w:rPr>
          <w:rFonts w:ascii="Calisto MT" w:hAnsi="Calisto MT" w:cs="Arial"/>
          <w:b/>
          <w:bCs/>
          <w:sz w:val="24"/>
          <w:szCs w:val="24"/>
        </w:rPr>
      </w:pPr>
      <w:r>
        <w:rPr>
          <w:rFonts w:ascii="Calisto MT" w:hAnsi="Calisto MT" w:cs="Arial"/>
          <w:sz w:val="24"/>
          <w:szCs w:val="24"/>
        </w:rPr>
        <w:t>Open trash/burn pits of household rubbish are prohibited.  Burning of brush or construction debris will be allowed during construction.</w:t>
      </w:r>
    </w:p>
    <w:p w14:paraId="18EA790E" w14:textId="350F4534" w:rsidR="002C22C2" w:rsidRPr="002C22C2" w:rsidRDefault="00C7597A" w:rsidP="00BE1322">
      <w:pPr>
        <w:pStyle w:val="ListParagraph"/>
        <w:numPr>
          <w:ilvl w:val="0"/>
          <w:numId w:val="2"/>
        </w:numPr>
        <w:rPr>
          <w:rFonts w:ascii="Calisto MT" w:hAnsi="Calisto MT" w:cs="Arial"/>
          <w:b/>
          <w:bCs/>
          <w:sz w:val="24"/>
          <w:szCs w:val="24"/>
        </w:rPr>
      </w:pPr>
      <w:r>
        <w:rPr>
          <w:rFonts w:ascii="Calisto MT" w:hAnsi="Calisto MT" w:cs="Arial"/>
          <w:sz w:val="24"/>
          <w:szCs w:val="24"/>
        </w:rPr>
        <w:t>C</w:t>
      </w:r>
      <w:r w:rsidR="002C22C2">
        <w:rPr>
          <w:rFonts w:ascii="Calisto MT" w:hAnsi="Calisto MT" w:cs="Arial"/>
          <w:sz w:val="24"/>
          <w:szCs w:val="24"/>
        </w:rPr>
        <w:t>ell towers, water towers, commercial buildings, commercial feed lots, commercial poultry houses, and recycling/scrap yards</w:t>
      </w:r>
      <w:r>
        <w:rPr>
          <w:rFonts w:ascii="Calisto MT" w:hAnsi="Calisto MT" w:cs="Arial"/>
          <w:sz w:val="24"/>
          <w:szCs w:val="24"/>
        </w:rPr>
        <w:t xml:space="preserve"> are prohibited.</w:t>
      </w:r>
    </w:p>
    <w:p w14:paraId="7ADE9CAE" w14:textId="5A667C3C" w:rsidR="002C22C2" w:rsidRPr="002C22C2" w:rsidRDefault="002C22C2" w:rsidP="002C22C2">
      <w:pPr>
        <w:pStyle w:val="ListParagraph"/>
        <w:numPr>
          <w:ilvl w:val="0"/>
          <w:numId w:val="2"/>
        </w:numPr>
        <w:rPr>
          <w:rFonts w:ascii="Calisto MT" w:hAnsi="Calisto MT" w:cs="Arial"/>
          <w:b/>
          <w:bCs/>
          <w:sz w:val="24"/>
          <w:szCs w:val="24"/>
        </w:rPr>
      </w:pPr>
      <w:r>
        <w:rPr>
          <w:rFonts w:ascii="Calisto MT" w:hAnsi="Calisto MT" w:cs="Arial"/>
          <w:sz w:val="24"/>
          <w:szCs w:val="24"/>
        </w:rPr>
        <w:t xml:space="preserve">Swine </w:t>
      </w:r>
      <w:r w:rsidR="00C7597A">
        <w:rPr>
          <w:rFonts w:ascii="Calisto MT" w:hAnsi="Calisto MT" w:cs="Arial"/>
          <w:sz w:val="24"/>
          <w:szCs w:val="24"/>
        </w:rPr>
        <w:t>are</w:t>
      </w:r>
      <w:r>
        <w:rPr>
          <w:rFonts w:ascii="Calisto MT" w:hAnsi="Calisto MT" w:cs="Arial"/>
          <w:sz w:val="24"/>
          <w:szCs w:val="24"/>
        </w:rPr>
        <w:t xml:space="preserve"> limited to FFA or 4H school projects.  Poultry</w:t>
      </w:r>
      <w:r w:rsidR="00C7597A">
        <w:rPr>
          <w:rFonts w:ascii="Calisto MT" w:hAnsi="Calisto MT" w:cs="Arial"/>
          <w:sz w:val="24"/>
          <w:szCs w:val="24"/>
        </w:rPr>
        <w:t>/foul are</w:t>
      </w:r>
      <w:r>
        <w:rPr>
          <w:rFonts w:ascii="Calisto MT" w:hAnsi="Calisto MT" w:cs="Arial"/>
          <w:sz w:val="24"/>
          <w:szCs w:val="24"/>
        </w:rPr>
        <w:t xml:space="preserve"> limited to 20 per lot.  Horses, cattle, and other livestock may be kept on any tract so long as they are fenced and maintained in clean and sanitary conditions.  All small pets, cats and dogs must be contained on said owner’s lot.</w:t>
      </w:r>
    </w:p>
    <w:p w14:paraId="64B9609A" w14:textId="4D6B1EEE" w:rsidR="002C22C2" w:rsidRPr="006439F1" w:rsidRDefault="002C22C2" w:rsidP="002C22C2">
      <w:pPr>
        <w:pStyle w:val="ListParagraph"/>
        <w:numPr>
          <w:ilvl w:val="0"/>
          <w:numId w:val="2"/>
        </w:numPr>
        <w:rPr>
          <w:rFonts w:ascii="Calisto MT" w:hAnsi="Calisto MT" w:cs="Arial"/>
          <w:b/>
          <w:bCs/>
          <w:sz w:val="24"/>
          <w:szCs w:val="24"/>
        </w:rPr>
      </w:pPr>
      <w:r>
        <w:rPr>
          <w:rFonts w:ascii="Calisto MT" w:hAnsi="Calisto MT" w:cs="Arial"/>
          <w:sz w:val="24"/>
          <w:szCs w:val="24"/>
        </w:rPr>
        <w:t xml:space="preserve">Property owners are responsible to </w:t>
      </w:r>
      <w:r w:rsidR="006439F1">
        <w:rPr>
          <w:rFonts w:ascii="Calisto MT" w:hAnsi="Calisto MT" w:cs="Arial"/>
          <w:sz w:val="24"/>
          <w:szCs w:val="24"/>
        </w:rPr>
        <w:t xml:space="preserve">maintain healthy/clean lawns.  </w:t>
      </w:r>
    </w:p>
    <w:p w14:paraId="218E6E80" w14:textId="426DDED7" w:rsidR="006439F1" w:rsidRPr="006439F1" w:rsidRDefault="006439F1" w:rsidP="002C22C2">
      <w:pPr>
        <w:pStyle w:val="ListParagraph"/>
        <w:numPr>
          <w:ilvl w:val="0"/>
          <w:numId w:val="2"/>
        </w:numPr>
        <w:rPr>
          <w:rFonts w:ascii="Calisto MT" w:hAnsi="Calisto MT" w:cs="Arial"/>
          <w:b/>
          <w:bCs/>
          <w:sz w:val="24"/>
          <w:szCs w:val="24"/>
        </w:rPr>
      </w:pPr>
      <w:r>
        <w:rPr>
          <w:rFonts w:ascii="Calisto MT" w:hAnsi="Calisto MT" w:cs="Arial"/>
          <w:sz w:val="24"/>
          <w:szCs w:val="24"/>
        </w:rPr>
        <w:t>At-Home businesses which do not create excess traffic or noise, unsightly views or obnoxious odors are welcome.</w:t>
      </w:r>
    </w:p>
    <w:p w14:paraId="0C0AB088" w14:textId="590FE9BB" w:rsidR="006439F1" w:rsidRPr="002C22C2" w:rsidRDefault="006439F1" w:rsidP="002C22C2">
      <w:pPr>
        <w:pStyle w:val="ListParagraph"/>
        <w:numPr>
          <w:ilvl w:val="0"/>
          <w:numId w:val="2"/>
        </w:numPr>
        <w:rPr>
          <w:rFonts w:ascii="Calisto MT" w:hAnsi="Calisto MT" w:cs="Arial"/>
          <w:b/>
          <w:bCs/>
          <w:sz w:val="24"/>
          <w:szCs w:val="24"/>
        </w:rPr>
      </w:pPr>
      <w:r>
        <w:rPr>
          <w:rFonts w:ascii="Calisto MT" w:hAnsi="Calisto MT" w:cs="Arial"/>
          <w:sz w:val="24"/>
          <w:szCs w:val="24"/>
        </w:rPr>
        <w:t>These “Covenants” will remain in place though January 20</w:t>
      </w:r>
      <w:r w:rsidR="00C7597A">
        <w:rPr>
          <w:rFonts w:ascii="Calisto MT" w:hAnsi="Calisto MT" w:cs="Arial"/>
          <w:sz w:val="24"/>
          <w:szCs w:val="24"/>
        </w:rPr>
        <w:t>5</w:t>
      </w:r>
      <w:r>
        <w:rPr>
          <w:rFonts w:ascii="Calisto MT" w:hAnsi="Calisto MT" w:cs="Arial"/>
          <w:sz w:val="24"/>
          <w:szCs w:val="24"/>
        </w:rPr>
        <w:t>0 at which time they will automatically expire unless a 75% of property owners file an extension of said “Covenants”.  These “Covenants” may be amended at any time provided that</w:t>
      </w:r>
      <w:bookmarkStart w:id="0" w:name="_GoBack"/>
      <w:bookmarkEnd w:id="0"/>
      <w:r>
        <w:rPr>
          <w:rFonts w:ascii="Calisto MT" w:hAnsi="Calisto MT" w:cs="Arial"/>
          <w:sz w:val="24"/>
          <w:szCs w:val="24"/>
        </w:rPr>
        <w:t xml:space="preserve"> 90% of the property owners agree and said amendment is legally filed of record.</w:t>
      </w:r>
    </w:p>
    <w:sectPr w:rsidR="006439F1" w:rsidRPr="002C2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charset w:val="00"/>
    <w:family w:val="script"/>
    <w:pitch w:val="variable"/>
    <w:sig w:usb0="00000003" w:usb1="00000000" w:usb2="00000000" w:usb3="00000000" w:csb0="00000001"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063D"/>
    <w:multiLevelType w:val="hybridMultilevel"/>
    <w:tmpl w:val="1FB6F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CB3F67"/>
    <w:multiLevelType w:val="hybridMultilevel"/>
    <w:tmpl w:val="35F8D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22"/>
    <w:rsid w:val="00012443"/>
    <w:rsid w:val="002C22C2"/>
    <w:rsid w:val="006439F1"/>
    <w:rsid w:val="00BE1322"/>
    <w:rsid w:val="00C7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9E6D"/>
  <w15:chartTrackingRefBased/>
  <w15:docId w15:val="{E6B5E405-AAD4-4005-AC28-FEFDD319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Cunneen</dc:creator>
  <cp:keywords/>
  <dc:description/>
  <cp:lastModifiedBy>Cameron Cunneen</cp:lastModifiedBy>
  <cp:revision>1</cp:revision>
  <dcterms:created xsi:type="dcterms:W3CDTF">2020-04-10T15:29:00Z</dcterms:created>
  <dcterms:modified xsi:type="dcterms:W3CDTF">2020-04-10T16:10:00Z</dcterms:modified>
</cp:coreProperties>
</file>